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8F4" w:rsidRDefault="006818F4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603D8A" w:rsidRPr="004F0E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</w:p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</w:t>
      </w:r>
    </w:p>
    <w:p w:rsidR="00C25B98" w:rsidRDefault="00C25B98" w:rsidP="00C25B98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Ставропольской городской Думы</w:t>
      </w:r>
    </w:p>
    <w:p w:rsidR="00C25B98" w:rsidRPr="001A7AFC" w:rsidRDefault="00C25B98" w:rsidP="00C25B98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E65B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декабря 2021 г.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953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</w:t>
      </w:r>
    </w:p>
    <w:p w:rsidR="00C25B98" w:rsidRDefault="00C25B98" w:rsidP="00EE67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C25B98" w:rsidRDefault="00C25B98" w:rsidP="00EE67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C25B98" w:rsidRPr="00370EA2" w:rsidRDefault="00C25B98" w:rsidP="00EE67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C25B98" w:rsidRPr="00370EA2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0EA2"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C25B98" w:rsidRPr="00370EA2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0EA2">
        <w:rPr>
          <w:rFonts w:ascii="Times New Roman" w:hAnsi="Times New Roman" w:cs="Times New Roman"/>
          <w:b w:val="0"/>
          <w:sz w:val="28"/>
          <w:szCs w:val="28"/>
        </w:rPr>
        <w:t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на 20</w:t>
      </w:r>
      <w:r w:rsidR="001A7AFC" w:rsidRPr="001A7AFC">
        <w:rPr>
          <w:rFonts w:ascii="Times New Roman" w:hAnsi="Times New Roman" w:cs="Times New Roman"/>
          <w:b w:val="0"/>
          <w:sz w:val="28"/>
          <w:szCs w:val="28"/>
        </w:rPr>
        <w:t>2</w:t>
      </w:r>
      <w:r w:rsidR="00603D8A" w:rsidRPr="00603D8A">
        <w:rPr>
          <w:rFonts w:ascii="Times New Roman" w:hAnsi="Times New Roman" w:cs="Times New Roman"/>
          <w:b w:val="0"/>
          <w:sz w:val="28"/>
          <w:szCs w:val="28"/>
        </w:rPr>
        <w:t>2</w:t>
      </w:r>
      <w:r w:rsidRPr="00370EA2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791E24" w:rsidRPr="00791E24" w:rsidRDefault="00791E24" w:rsidP="00791E2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91E24" w:rsidRPr="00791E24" w:rsidRDefault="00791E24" w:rsidP="00DB22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791E24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6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4253"/>
        <w:gridCol w:w="567"/>
        <w:gridCol w:w="662"/>
        <w:gridCol w:w="472"/>
        <w:gridCol w:w="1526"/>
        <w:gridCol w:w="540"/>
        <w:gridCol w:w="1619"/>
      </w:tblGrid>
      <w:tr w:rsidR="00791E24" w:rsidRPr="00791E24" w:rsidTr="00EB6AEE">
        <w:trPr>
          <w:cantSplit/>
          <w:trHeight w:val="20"/>
        </w:trPr>
        <w:tc>
          <w:tcPr>
            <w:tcW w:w="4253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BD7F3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Вед</w:t>
            </w:r>
            <w:r w:rsidR="00BD7F3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2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26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</w:tbl>
    <w:p w:rsidR="00791E24" w:rsidRPr="00791E24" w:rsidRDefault="00791E24" w:rsidP="00DB229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791E24" w:rsidRPr="00791E24" w:rsidRDefault="00791E24" w:rsidP="00DB229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791E24" w:rsidRPr="00791E24" w:rsidRDefault="00791E24" w:rsidP="00DB229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791E24" w:rsidRPr="00791E24" w:rsidRDefault="00791E24" w:rsidP="00DB229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639" w:type="dxa"/>
        <w:tblInd w:w="108" w:type="dxa"/>
        <w:shd w:val="clear" w:color="auto" w:fill="FFFFFF" w:themeFill="background1"/>
        <w:tblLayout w:type="fixed"/>
        <w:tblLook w:val="04A0"/>
      </w:tblPr>
      <w:tblGrid>
        <w:gridCol w:w="4245"/>
        <w:gridCol w:w="567"/>
        <w:gridCol w:w="709"/>
        <w:gridCol w:w="419"/>
        <w:gridCol w:w="1559"/>
        <w:gridCol w:w="521"/>
        <w:gridCol w:w="1619"/>
      </w:tblGrid>
      <w:tr w:rsidR="00791E24" w:rsidRPr="00791E24" w:rsidTr="00EB6AEE">
        <w:trPr>
          <w:trHeight w:val="20"/>
          <w:tblHeader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Ставропольская городская Дума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55 338,02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54 247,52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54 247,52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54 247,52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49 842,25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11 123,91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4 582,18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6 463,14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1 622,55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2 782,72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70 4 00 00000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70 4 00 00000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237 430,83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213 602,33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11 737,51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4 068,65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7 644,86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1 265,88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1 001,49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264,39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1 217,44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1 217,44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1 217,44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1 217,44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1 217,44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87 119,22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2 334,31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2 334,31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2 334,31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1 544,31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1 544,31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в рамках реализации муниципальной программы «Развитие муниципальной службы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«Формирование антикоррупционных механизмов в кадровой работе»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33 230,17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33 230,17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27 123,93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27 123,93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27 123,93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6 106,24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6 106,24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6 106,24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787,87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436,60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«Сбор и анализ информации о состоянии этноконфессиональных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285,30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791E24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791E24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351,27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«Профилактика зависимого (</w:t>
            </w:r>
            <w:proofErr w:type="spellStart"/>
            <w:r w:rsidRPr="00791E24">
              <w:rPr>
                <w:rFonts w:ascii="Times New Roman" w:hAnsi="Times New Roman"/>
                <w:sz w:val="20"/>
                <w:szCs w:val="20"/>
              </w:rPr>
              <w:t>аддиктивного</w:t>
            </w:r>
            <w:proofErr w:type="spellEnd"/>
            <w:r w:rsidRPr="00791E24">
              <w:rPr>
                <w:rFonts w:ascii="Times New Roman" w:hAnsi="Times New Roman"/>
                <w:sz w:val="20"/>
                <w:szCs w:val="20"/>
              </w:rPr>
              <w:t>) поведения и пропаганда здорового образа жизни»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38 088,33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38 088,33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38 088,33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15 922,09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21 918,48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247,76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9 426,34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21 107,50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6 029,87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6 029,87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6 029,87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6 029,87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6 029,87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6 029,87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15 077,63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15 077,63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15 077,63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1 710,63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1 710,63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1 710,63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333 268,32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237 934,83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237 934,83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жилищно-коммунального хозяйства,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Приобретение в собственность муниципального образования города Ставрополя земельного участка для размещения кладбища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7 295,95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7 295,95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1 239,32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1 239,32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539,32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6 056,63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2 190,94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2 190,94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1 703,92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1 703,92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2 161,77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2 161,77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90 638,88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90 178,63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12 944,32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1 499,95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11 375,10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69,27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460,25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уплату налога на добавленную стоимость в связи с реализацией муниципального имущества физическим лицам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72 2 00 20910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460,25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72 2 00 209</w:t>
            </w:r>
            <w:r w:rsidRPr="00791E24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91E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460,25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6 354,10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6 354,10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6 174,10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в рамках реализации муниципальной программы «Управление и распоряжение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6 174,10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6 174,10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(в том числе проведение кадастровых работ, подготовка карты-плана территории)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03 21550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5 562,10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03 21550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5 562,10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98 1 00 00000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Снос многоквартирных домов в городе Ставрополе, признанных аварийными и подлежащими сносу (в том числе проектно-сметная документация)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98 1 00 20950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98 1 00 20950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07 2 09 00000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изготовление научно-проектной документации для проведения работ по сохранению объектов культурного наследия, находящихся в муниципальной собственности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07 2 09 21750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07 2 09 21750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«Обеспечение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жильем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«Обеспечение жильем молодых семей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88 628,39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Предоставление молодым семьям социальных выплат на приобретение (строительство) жилья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14 798,81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3 713,15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11 085,66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14 798,81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молодым семьям социальных выплат на приобретение (строительство) жилья, включая субсидию, предоставленную за счет средств бюджета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73 829,58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3 691,48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70 138,10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 1 01 S4970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73 829,58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320 935,34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112 566,51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4 962,50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1 274,72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3 639,48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000 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37 016,23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37 016,23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37 016,23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37 016,23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37 016,23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19 744,42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19 744,42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19 744,42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14 744,42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14 744,42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«Своевременное исполнение обязательств по обслуживанию и погашению муниципального долга»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208 368,83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169 622,02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159 066,51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159 066,51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103 381,27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103 381,27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102 778,27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102 778,27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81 350,42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20 120,93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1 306,92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54 467,69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54 467,69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11 886,02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966,24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10 906,86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12,92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1 209,90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1 209,90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1 209,90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1 209,90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6 147,50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6 147,50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6 147,50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5 067,00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1 080,50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828,50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828,50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828,50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участия представителей администрации города Ставрополя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развития торговой деятельности и сферы услуг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комплекса мер по обеспечению совершенствования потребительского рынка и сферы услуг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развития торговой деятельности и сферы услуг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«Формирование комплекса мер по обеспечению совершенствования потребительского рынка и сферы услуг на территории города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12 3 01 80240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12 3 01 80240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5 412 040,96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5 258 137,03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2 283 823,87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2 226 937,05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2 226 937,05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2 226 937,05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1 127 934,51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1 090 613,40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37 321,11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1 099 002,54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1 052 971,22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38 095,69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2 208,42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5 187,21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48 667,86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1 248,17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4 761,65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131,40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2 621 147,59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2 574 210,06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2 574 210,06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2 485 645,89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701 065,29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642 749,52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46 709,60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11 606,17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116 454,14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106 983,61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9 470,53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1 392 831,24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1 261 476,06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125 173,04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6 182,14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275 295,22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13 764,76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261 530,46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260 202,43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15 092,79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19 162,66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15 457,77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15 457,77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3 704,89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3 704,89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  «Современная школа»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E1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69 401,51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69 401,51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3 470,08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65 931,43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69 401,51</w:t>
            </w:r>
          </w:p>
        </w:tc>
      </w:tr>
      <w:tr w:rsidR="009536CE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9536CE" w:rsidRPr="00791E24" w:rsidRDefault="009536CE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CE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9536CE" w:rsidRPr="00791E24" w:rsidRDefault="009536CE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CE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9536CE" w:rsidRPr="00791E24" w:rsidRDefault="009536CE" w:rsidP="009536CE">
            <w:pPr>
              <w:spacing w:after="0" w:line="252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FFFFFF" w:themeFill="background1"/>
            <w:noWrap/>
          </w:tcPr>
          <w:p w:rsidR="009536CE" w:rsidRPr="00791E24" w:rsidRDefault="009536CE" w:rsidP="009536CE">
            <w:pPr>
              <w:spacing w:after="0" w:line="252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«Безопасность дорожного движения»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Создание в городе Ставрополе специализированных центров по профилактике детского дорожно-транспортного травматизма на базе муниципальных образовательных учреждений в рамках реализации регионального проекта «Безопасность дорожного движения»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40 451,14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33 603,01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2 000,05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4 467,93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791E24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791E24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«Обеспечение гражданской обороны, пожарной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2 439,77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227,60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268 429,60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261 499,52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261 499,52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247 155,70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247 155,70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102 810,25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144 345,45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«Модернизация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14 343,82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14 343,82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01 1 06 11010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14 343,82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5 585,88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3 659,99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1 805,89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791E24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791E24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Обеспечение пожарной безопасности в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1 077,40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266,80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отдыха и оздоровления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23 691,44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59 544,53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18 014,71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18 014,71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Проведение общественно значимых мероприятий в сфере образования, мероприятий для детей и молодежи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5 571,70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345,29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01 1 08 00000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12 097,72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12 097,72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12 097,72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«Обеспечение пожарной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40 893,54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40 893,54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2 629,14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667,57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1 919,57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7 617,89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7 241,66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374,34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2 824,56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2 585,33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239,23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153 903,93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153 903,93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153 903,93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153 903,93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1 543,57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102 904,50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2 478,16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Компенсация в денежном эквиваленте за питание обучающихся с ограниченными возможностями здоровья, получающих образование на дому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денежной компенсации стоимости горячего питания родителям (законным представителям) обучающихся, имеющих заболевания, в муниципальных образовательных организациях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46 977,70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19 937,41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19 937,41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по основным образовательным программам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22 335,57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22 335,57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усыновителям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611 029,08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244 310,70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231 910,98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225 387,83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«Обеспечение доступности к культурным ценностям и права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291,50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225 026,33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 дополнительного образования в сфере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158 211,54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158 211,54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141 309,60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16 901,94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07 2 05 00000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318,40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модернизацию материально-технической базы муниципальных учреждений в сфере культуры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Проведение капитального ремонта зданий и сооружений муниципальных учреждений в сфере культуры, не являющихся объектами культурного наследия (в том числе на изготовление проектно-сметной документации, проведение государственной экспертизы, технический контроль и авторский надзор)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07 2 06 21740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07 2 06 21740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«Культурная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65 896,39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12 924,27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646,22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12 278,05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9 166,84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3 757,43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55197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52 972,12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2 648,61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50 323,51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52 972,12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4 789,42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1 248,35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437,38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12 399,72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«Молодежь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 системы поддержки и поощрения талантливой и успешной молодежи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549,04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2 835,00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1 293,00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терроризма, экстремизма, межнациональных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366 718,38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348 668,78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334 904,44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6 327,00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327 657,44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 культурно-досугового типа»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165 264,10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165 264,10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58 921,13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106 342,97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70 282,59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67 440,63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67 440,63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142,10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2 699,86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83 926,65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83 926,65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71 096,80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12 829,85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07 2 05 00000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1 377,25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1 377,25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1 337,25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3 067,59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модернизацию материально-технической базы муниципальных учреждений в сфере культуры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Проведение капитального ремонта зданий и сооружений муниципальных учреждений в сфере культуры, не являющихся объектами культурного наследия (в том числе на изготовление проектно-сметной документации, проведение государственной экспертизы, технический контроль и авторский надзор)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07 2 06 21740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249,99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07 2 06 21740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249,99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07 2 08 00000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3 739,26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3 739,26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3 739,26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12 207,61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12 207,61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профилактических мер, направленных на предупреждение экстремистской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12 131,11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12 131,11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3 077,54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9 053,57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18 049,60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18 049,60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17 345,23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1 794,17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357,33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1 263,20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173,64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4 004 852,42 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4 004 334,47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1 764 172,96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1 764 172,96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1 711 620,51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03 1 01 00000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1 711 198,56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19 485,94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19 197,51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компенсации расходов на оплату жилых помещений и 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385 649,21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3 022,21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382 627,00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11 783,38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03 1 01 77220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123,23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11 660,15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122 291,97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589,97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121 702,00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406 844,40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5 418,40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401 426,00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295 815,31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3 940,31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291 875,00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6 356,05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6 272,00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150,03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147,76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634,43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353 149,25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4 704,01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348 445,24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4 783,52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4 759,00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Осуществление выплаты социального пособия на погребение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Оказание государственной социальной помощи на основании социального контракта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отдельным категориям граждан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92 860,84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92 860,84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421,95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ежегодного социального пособия на проезд студентам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421,95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49 943,95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36 394,35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Выплата ежемесячного пособия семьям, воспитывающим детей в возрасте до 18 лет, больных целиакией или сахарным диабетом, не имеющих инвалидности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Лиходея на частичное возмещение расходов на проезд к месту лечения и обратно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Осуществление единовременной денежной 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A00E06">
            <w:pPr>
              <w:spacing w:after="0" w:line="24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A00E06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A00E06" w:rsidRPr="00791E24" w:rsidRDefault="00A00E06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E06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A00E06" w:rsidRPr="00791E24" w:rsidRDefault="00A00E06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E06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A00E06" w:rsidRPr="00791E24" w:rsidRDefault="00A00E06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E06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A00E06" w:rsidRPr="00791E24" w:rsidRDefault="00A00E06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shd w:val="clear" w:color="auto" w:fill="FFFFFF" w:themeFill="background1"/>
            <w:noWrap/>
          </w:tcPr>
          <w:p w:rsidR="00A00E06" w:rsidRPr="00791E24" w:rsidRDefault="00A00E06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03 2 05 00000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«Поддержка пожилых людей»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03 2 06 00000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03 2 08 00000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работы по оказанию отдельным категориям граждан социальных транспортных услуг и услуг по сопровождению»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2 142 457,65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2 142 457,65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2 142 457,65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1 383 618,87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 Выплата пособия на ребенка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133 310,92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133 310,92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124 472,71</w:t>
            </w:r>
          </w:p>
        </w:tc>
      </w:tr>
      <w:tr w:rsidR="00791E24" w:rsidRPr="00791E24" w:rsidTr="00DC0115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1 472,71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123 000,00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35 043,54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346,54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34 697,00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873,47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8,47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865,00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1 089 918,23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1 089 918,23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Р1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758 838,78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Р1 50840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190 775,64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Р1 50840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190 775,64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568 063,14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4 268,74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563 794,40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97 703,86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11 083,07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6 746,25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03 1 01 00000 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Выплата компенсации расходов на оплату жилых помещений и 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Р1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Ежемесячная выплата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03 2 07 00000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3 104,31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работы по оказанию отдельным категориям граждан социальных транспортных услуг и услуг по сопровождению»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1 292,31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1 292,31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1 265,14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 649»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</w:t>
            </w:r>
            <w:r w:rsidR="00B93516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t xml:space="preserve"> № 649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86 620,79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86 620,79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1 271,33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144,04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1 125,35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1 938,31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1 656,68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281,63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75 468,83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68 873,49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6 497,01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239 367,52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14 700,20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14 700,20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дополнительного образования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14 641,37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224 667,32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4 404,11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195 910,28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193 169,82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186 333,18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спортивной подготовки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173 516,00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173 516,00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173 516,00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6 836,64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6 270,89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6 270,89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4 004,89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2 266,00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пропаганду здорового образа жизни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повышение квалификации работников отрасли «Физическая культура и спорт»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«Обеспечение гражданской обороны, пожарной безопасности, безопасности людей на водных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773,21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202,21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568,88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10 652,44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9 512,44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1 140,00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200 791,91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43 025,26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42 078,43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42 078,43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42 078,43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3 838,80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3 125,95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92,37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1 501,19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1 401,95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99,24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946,83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«Управление и распоряжение объектами недвижимого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101 613,82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101 613,82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101 613,82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101 613,82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101 613,82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29 156,00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29 156,00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72 457,82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72 457,82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54 441,83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52 761,83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52 761,83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52 761,83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52 761,83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36 344,03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36 344,03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осуществление функций административного центра Ставропольского края на содержание центральной части города Ставрополя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15 476,08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15 476,08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15 476,08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1 095,45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1 095,45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615,55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615,55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194 661,54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40 279,30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39 182,71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39 182,71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39 182,71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3 972,11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637,10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3 293,69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1 746,02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1 647,96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1 096,59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396,59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в рамках реализации муниципальной программы «Управление и распоряжение имуществом, находящимся в муниципальной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396,59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396,59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396,59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396,59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74 606,73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74 606,73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74 606,73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74 606,73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74 606,73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12 311,40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12 311,40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62 295,33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62 295,33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78 295,51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77 128,43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77 128,43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77 128,43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77 128,43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54 424,14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54 424,14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за счет средств краевого бюджета на содержание центральной части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21 762,57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21 762,57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21 762,57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проведение культурно-массовых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561,00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357 227,46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57 143,36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55 289,70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55 289,70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55 289,70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5 182,56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853,17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4 054,16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275,23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2 199,28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2 073,00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126,28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1 153,66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1 153,66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1 153,66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1 053,50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1 053,50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100,16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100,16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189 183,14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170 486,14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170 486,14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170 486,14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170 486,14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15 570,60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15 570,60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154 915,54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154 915,54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приобретение коммунальной техники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04 2 02 21470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04 2 02 21470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18 697,00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108 438,46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104 257,94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104 257,94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104 257,94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104 257,94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53 716,83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53 716,83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Благоустройство общественного пространства на пересечении улицы Ленина и проспекта Кулакова (сквер у памятников «Погибшим землякам») за счет средств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04 3 04 20410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6 882,69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04 3 04 20410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6 882,69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Расходы за счет средств дотации на премирование победителей Всероссийского конкурса «Лучшая муниципальная практика» (благоустройство общественного пространства на пересечении улицы Ленина и проспекта Кулакова (сквер у памятников «Погибшим землякам»)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04 3 04 20470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04 3 04 20470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28 000,00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проектов развития территорий муниципальных образований, основанных на местных инициативах, за счет инициативных платежей (благоустройство зоны отдыха «Ореховая роща» по просп. Ворошилова)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физических лиц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организаций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проектов развития территорий муниципальных образований, основанных на местных инициативах (благоустройство зоны отдыха «Ореховая роща» по просп. Ворошилова)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13 216,70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7 217,57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5 999,13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SИП01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13 216,70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911,50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911,50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размещение информационных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баннеров на лайтбоксах на остановочных пунктах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1 551,00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1 551,00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2 082 362,57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830,95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830,95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248,63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248,63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1 044 711,50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21 041,64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1 020 162,67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02 20560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 Б 02 20560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1 014 254,98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1 014 254,98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921 453,32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135 075,38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135 075,38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прочие мероприятия в области дорожного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7 645,34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7 645,34</w:t>
            </w:r>
          </w:p>
        </w:tc>
      </w:tr>
      <w:tr w:rsidR="00791E24" w:rsidRPr="00791E24" w:rsidTr="00EB6AEE">
        <w:trPr>
          <w:trHeight w:val="175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на реконструкцию улично-дорожной сети города Ставрополя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04 2 02 21180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32 000,00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осуществление функций административного центра Ставропольского края на ремонт автомобильных дорог общего пользования местного значения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1 689,58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18 688,99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и реконструкция автомобильных дорог общего пользования местного значения (строительство участка улицы Ивана Щипакина от проспекта Российского до участка с кадастровым №26:12:011401:364 в городе Ставрополе)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112 366,08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1 123,66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111 242,42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S649Д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112 366,08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76 308,42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3 815,42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72 493,00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76 308,42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«Региональная и местная дорожная сеть»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438 062,00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Обеспечение дорожной деятельности в рамках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реализации национального проекта «Безопасные качественные дороги»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438 062,00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21 903,10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416 158,90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438 062,00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«Общесистемные меры развития дорожного хозяйства»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99 617,53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99 617,53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99,62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99 517,91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99 617,53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92 801,66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68 529,76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68 529,76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24 271,90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24 271,90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1 032 062,59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791E24" w:rsidRPr="00791E24" w:rsidTr="00EB6AEE">
        <w:trPr>
          <w:trHeight w:val="189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106 664,27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106 664,27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106 664,27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«Строительство (реконструкция) инженерных сетей на земельных участках, находящихся в муниципальной собственности»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106 606,23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04 1 03 20220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53 026,67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сетей канализации по пр. Бородинскому и прилегающих улиц с устройством КНС в г.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04 1 03 20220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36 075,22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канализационного коллектора от ул. 45 Параллель до точки подключения в коллектор «Морозовский» в районе многоквартирного дома 397/9 по ул. Ленина в г.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04 1 03 20220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16 951,45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04 1 03 20220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53 026,67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(реконструкция) объектов коммунальной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53 579,56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сетей канализации по пр. Бородинскому и прилегающих улиц с устройством КНС в г.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53 579,56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535,80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53 043,76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1 03 S724А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53 579,56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865 377,33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384 715,56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384 715,56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22 730,74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22 730,74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22 730,74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деятельности по обращению с животными без владельцев»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9 574,76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9 574,76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9 574,76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352 410,06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6 889,66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6 889,66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172 396,48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172 396,48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68 187,05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68 187,05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40 400,33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40 400,33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35 079,57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2 945,26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32 134,31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35 079,57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(реконструкция) объектов коммунальной инфраструктуры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29 456,97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строительство участка сети дождевой канализации по проспекту Кулакова на участке от улицы </w:t>
            </w:r>
            <w:proofErr w:type="spellStart"/>
            <w:r w:rsidRPr="00791E24">
              <w:rPr>
                <w:rFonts w:ascii="Times New Roman" w:hAnsi="Times New Roman"/>
                <w:sz w:val="20"/>
                <w:szCs w:val="20"/>
              </w:rPr>
              <w:t>Бруснева</w:t>
            </w:r>
            <w:proofErr w:type="spellEnd"/>
            <w:r w:rsidRPr="00791E24">
              <w:rPr>
                <w:rFonts w:ascii="Times New Roman" w:hAnsi="Times New Roman"/>
                <w:sz w:val="20"/>
                <w:szCs w:val="20"/>
              </w:rPr>
              <w:t xml:space="preserve"> до переулка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Буйнакского до точки подключения к существующей сети дождевой канализации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29 456,97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294,57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29 162,40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 3 04 S724К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29 456,97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477 276,25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477 276,25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общественных территорий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F0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F2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70 245,90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406 320,50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476 566,40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«Разработка дизайн-проектов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Ставрополе), проведение строительного контроля за выполнением работ по благоустройству дворовых и общественных территорий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03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03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рейтингового голосования на территории города Ставрополя по отбору общественных территорий, планируемых к благоустройству»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59 930,99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59 930,99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59 930,99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7 123,77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1 132,93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5 881,84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109,00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2 070 209,56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86 620,95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86 620,95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86 584,71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82 534,71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DB22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7 335,10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выплаты персоналу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966,00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6 177,30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191,80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20 621,12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17 414,42</w:t>
            </w:r>
          </w:p>
        </w:tc>
      </w:tr>
      <w:tr w:rsidR="00791E24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791E24" w:rsidRPr="00791E24" w:rsidRDefault="00791E24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</w:t>
            </w:r>
            <w:r w:rsidR="00C562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t>0</w:t>
            </w:r>
            <w:r w:rsidR="00C5625F">
              <w:rPr>
                <w:rFonts w:ascii="Times New Roman" w:hAnsi="Times New Roman"/>
                <w:sz w:val="20"/>
                <w:szCs w:val="20"/>
              </w:rPr>
              <w:t>89</w:t>
            </w:r>
            <w:r w:rsidRPr="00791E24">
              <w:rPr>
                <w:rFonts w:ascii="Times New Roman" w:hAnsi="Times New Roman"/>
                <w:sz w:val="20"/>
                <w:szCs w:val="20"/>
              </w:rPr>
              <w:t>,</w:t>
            </w:r>
            <w:r w:rsidR="00C5625F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21" w:type="dxa"/>
            <w:shd w:val="clear" w:color="auto" w:fill="FFFFFF" w:themeFill="background1"/>
            <w:noWrap/>
          </w:tcPr>
          <w:p w:rsidR="00C5625F" w:rsidRPr="00791E24" w:rsidRDefault="00105915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  <w:bookmarkStart w:id="0" w:name="_GoBack"/>
            <w:bookmarkEnd w:id="0"/>
          </w:p>
        </w:tc>
        <w:tc>
          <w:tcPr>
            <w:tcW w:w="1619" w:type="dxa"/>
            <w:shd w:val="clear" w:color="auto" w:fill="FFFFFF" w:themeFill="background1"/>
            <w:noWrap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  <w:r w:rsidRPr="00791E2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4 050,00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9 588,30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9 588,30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 Б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 Б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Снос самовольных построек, хранение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имущества, находившегося в самовольных постройках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84 2 00 20200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84 2 00 20200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1 968 970,31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118 938,31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118 938,31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118 938,31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118 938,31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01 2 01 40010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11 372,52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строительство дошкольного образовательного учреждения на 270 мест по ул. Якова Андрюшина в г. Ставрополе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01 2 01 40010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3 372,52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дошкольного образовательного учреждения на 300 мест в районе пересечения просп. Российского с ул. Тухачевского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01 2 01 40010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01 2 01 40010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11 372,52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«Содействие занятости»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P2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107 565,79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107 565,79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дошкольного образовательного учреждения на 300 мест по ул. Алексея Яковлева в г.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107 565,79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1 075,66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106 490,13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107 565,79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1 850 032,00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1 850 032,00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1 850 032,00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1 850 032,00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t>«Современная школа»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1 850 032,00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1 214 985,67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строительство муниципального образовательного учреждения средней общеобразовательной школы на 1550 мест по ул. И. Щипакина в г.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1 214 985,67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12 149,85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1 202 835,82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5305Щ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1 214 985,67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635 046,33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г. Ставрополя, ул. Федеральная, 25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635 046,33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6 350,47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628 695,86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 2 Е1 5305Ф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635 046,33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621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120 687,74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120 642,84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120 642,84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101 491,14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48 651,86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47 931,86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47 931,86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41 034,28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6 165,38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732,20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52 304,28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39 841,91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1 341,09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4,07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 и 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16 3 02 00000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3 117,56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16 3 02 20690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3 117,56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16 3 02 20690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3 117,56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16 3 03 00000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6 431,37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6 431,37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6 431,37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16 3 04 00000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1 568,28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1 568,28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1 568,28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1 572,55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387,25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1 185,30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в виде установки автономных пожарных извещателей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03 2 01 80302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03 2 01 80302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44,90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23 042,93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23 042,93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23 042,93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1E24">
              <w:rPr>
                <w:rFonts w:ascii="Times New Roman" w:hAnsi="Times New Roman"/>
                <w:sz w:val="20"/>
                <w:szCs w:val="20"/>
              </w:rPr>
              <w:t>палаты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86 0 00 00000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23 042,93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86 1 00 00000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20 478,45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9 289,77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477,28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8 772,71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39,78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Председатель контрольно-счетного органа и его заместител</w:t>
            </w:r>
            <w:r w:rsidR="00D20F75">
              <w:rPr>
                <w:rFonts w:ascii="Times New Roman" w:hAnsi="Times New Roman"/>
                <w:sz w:val="20"/>
                <w:szCs w:val="20"/>
              </w:rPr>
              <w:t>ь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86 2 00 00000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2 564,48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5625F" w:rsidRPr="00791E24" w:rsidTr="00EB6AEE">
        <w:trPr>
          <w:trHeight w:val="20"/>
        </w:trPr>
        <w:tc>
          <w:tcPr>
            <w:tcW w:w="4245" w:type="dxa"/>
            <w:shd w:val="clear" w:color="auto" w:fill="FFFFFF" w:themeFill="background1"/>
            <w:vAlign w:val="bottom"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1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19" w:type="dxa"/>
            <w:shd w:val="clear" w:color="auto" w:fill="FFFFFF" w:themeFill="background1"/>
            <w:noWrap/>
            <w:hideMark/>
          </w:tcPr>
          <w:p w:rsidR="00C5625F" w:rsidRPr="00791E24" w:rsidRDefault="00C5625F" w:rsidP="00C5625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91E24">
              <w:rPr>
                <w:rFonts w:ascii="Times New Roman" w:hAnsi="Times New Roman"/>
                <w:sz w:val="20"/>
                <w:szCs w:val="20"/>
              </w:rPr>
              <w:t>16 432 868,22</w:t>
            </w:r>
          </w:p>
        </w:tc>
      </w:tr>
    </w:tbl>
    <w:p w:rsidR="00C25B98" w:rsidRPr="00B1181F" w:rsidRDefault="00C25B98" w:rsidP="00C25B98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E674A" w:rsidRDefault="00EE674A" w:rsidP="000B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EE674A" w:rsidRDefault="00EE674A" w:rsidP="000B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0B610C" w:rsidRPr="00B5115D" w:rsidRDefault="00ED1057" w:rsidP="000B610C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0B610C" w:rsidRPr="00CF002D" w:rsidRDefault="000B610C" w:rsidP="00ED1057">
      <w:pPr>
        <w:spacing w:after="0" w:line="240" w:lineRule="exact"/>
        <w:ind w:right="4"/>
        <w:jc w:val="both"/>
        <w:rPr>
          <w:color w:val="FF0000"/>
          <w:sz w:val="2"/>
          <w:szCs w:val="2"/>
          <w:highlight w:val="yellow"/>
        </w:rPr>
      </w:pP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</w:t>
      </w:r>
      <w:r w:rsidR="00EE67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D1057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D105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B511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D1057">
        <w:rPr>
          <w:rFonts w:ascii="Times New Roman" w:eastAsia="Times New Roman" w:hAnsi="Times New Roman"/>
          <w:sz w:val="28"/>
          <w:szCs w:val="28"/>
          <w:lang w:eastAsia="ru-RU"/>
        </w:rPr>
        <w:t>Колягин</w:t>
      </w:r>
    </w:p>
    <w:p w:rsidR="000B610C" w:rsidRPr="000B610C" w:rsidRDefault="000B610C"/>
    <w:sectPr w:rsidR="000B610C" w:rsidRPr="000B610C" w:rsidSect="00C25B98">
      <w:headerReference w:type="default" r:id="rId8"/>
      <w:pgSz w:w="11906" w:h="16838"/>
      <w:pgMar w:top="1418" w:right="53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8DC" w:rsidRDefault="00EB58DC" w:rsidP="00C25B98">
      <w:pPr>
        <w:spacing w:after="0" w:line="240" w:lineRule="auto"/>
      </w:pPr>
      <w:r>
        <w:separator/>
      </w:r>
    </w:p>
  </w:endnote>
  <w:endnote w:type="continuationSeparator" w:id="0">
    <w:p w:rsidR="00EB58DC" w:rsidRDefault="00EB58DC" w:rsidP="00C25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8DC" w:rsidRDefault="00EB58DC" w:rsidP="00C25B98">
      <w:pPr>
        <w:spacing w:after="0" w:line="240" w:lineRule="auto"/>
      </w:pPr>
      <w:r>
        <w:separator/>
      </w:r>
    </w:p>
  </w:footnote>
  <w:footnote w:type="continuationSeparator" w:id="0">
    <w:p w:rsidR="00EB58DC" w:rsidRDefault="00EB58DC" w:rsidP="00C25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8209952"/>
      <w:docPartObj>
        <w:docPartGallery w:val="Page Numbers (Top of Page)"/>
        <w:docPartUnique/>
      </w:docPartObj>
    </w:sdtPr>
    <w:sdtContent>
      <w:p w:rsidR="00EB6AEE" w:rsidRDefault="002D6BAA" w:rsidP="00EE674A">
        <w:pPr>
          <w:pStyle w:val="a3"/>
          <w:jc w:val="right"/>
        </w:pPr>
        <w:r w:rsidRPr="00C25B98">
          <w:rPr>
            <w:rFonts w:ascii="Times New Roman" w:hAnsi="Times New Roman"/>
            <w:sz w:val="28"/>
            <w:szCs w:val="28"/>
          </w:rPr>
          <w:fldChar w:fldCharType="begin"/>
        </w:r>
        <w:r w:rsidR="00EB6AEE" w:rsidRPr="00C25B98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25B98">
          <w:rPr>
            <w:rFonts w:ascii="Times New Roman" w:hAnsi="Times New Roman"/>
            <w:sz w:val="28"/>
            <w:szCs w:val="28"/>
          </w:rPr>
          <w:fldChar w:fldCharType="separate"/>
        </w:r>
        <w:r w:rsidR="00637BBD">
          <w:rPr>
            <w:rFonts w:ascii="Times New Roman" w:hAnsi="Times New Roman"/>
            <w:noProof/>
            <w:sz w:val="28"/>
            <w:szCs w:val="28"/>
          </w:rPr>
          <w:t>69</w:t>
        </w:r>
        <w:r w:rsidRPr="00C25B9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B6AEE" w:rsidRDefault="00EB6A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58786C"/>
    <w:multiLevelType w:val="hybridMultilevel"/>
    <w:tmpl w:val="59F6B68E"/>
    <w:lvl w:ilvl="0" w:tplc="2DD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71FF9"/>
    <w:multiLevelType w:val="hybridMultilevel"/>
    <w:tmpl w:val="2046691A"/>
    <w:lvl w:ilvl="0" w:tplc="0D78F32A">
      <w:start w:val="1"/>
      <w:numFmt w:val="decimal"/>
      <w:lvlText w:val="%1)"/>
      <w:lvlJc w:val="left"/>
      <w:pPr>
        <w:ind w:left="177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321E543D"/>
    <w:multiLevelType w:val="hybridMultilevel"/>
    <w:tmpl w:val="4824E936"/>
    <w:lvl w:ilvl="0" w:tplc="15E67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D72490"/>
    <w:multiLevelType w:val="hybridMultilevel"/>
    <w:tmpl w:val="F860099A"/>
    <w:lvl w:ilvl="0" w:tplc="1E1C927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436C4F5F"/>
    <w:multiLevelType w:val="hybridMultilevel"/>
    <w:tmpl w:val="166684AC"/>
    <w:lvl w:ilvl="0" w:tplc="73B08C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7462BE"/>
    <w:multiLevelType w:val="hybridMultilevel"/>
    <w:tmpl w:val="49943364"/>
    <w:lvl w:ilvl="0" w:tplc="78749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CE0FC1"/>
    <w:multiLevelType w:val="hybridMultilevel"/>
    <w:tmpl w:val="6C2A0818"/>
    <w:lvl w:ilvl="0" w:tplc="29B6713C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B98"/>
    <w:rsid w:val="00066519"/>
    <w:rsid w:val="0007677C"/>
    <w:rsid w:val="000944B9"/>
    <w:rsid w:val="000A2461"/>
    <w:rsid w:val="000B610C"/>
    <w:rsid w:val="000D1254"/>
    <w:rsid w:val="00105915"/>
    <w:rsid w:val="00111AE7"/>
    <w:rsid w:val="0016353C"/>
    <w:rsid w:val="001748B6"/>
    <w:rsid w:val="001749D0"/>
    <w:rsid w:val="00195A73"/>
    <w:rsid w:val="001A5D6A"/>
    <w:rsid w:val="001A7AFC"/>
    <w:rsid w:val="001C71A4"/>
    <w:rsid w:val="001D1EA0"/>
    <w:rsid w:val="001D437E"/>
    <w:rsid w:val="001D7B4D"/>
    <w:rsid w:val="002031B4"/>
    <w:rsid w:val="002646BA"/>
    <w:rsid w:val="002B02E3"/>
    <w:rsid w:val="002D6BAA"/>
    <w:rsid w:val="00302ACE"/>
    <w:rsid w:val="00323DA4"/>
    <w:rsid w:val="003A5463"/>
    <w:rsid w:val="003D3483"/>
    <w:rsid w:val="003F1988"/>
    <w:rsid w:val="00413DE2"/>
    <w:rsid w:val="00415949"/>
    <w:rsid w:val="00434D67"/>
    <w:rsid w:val="004F0E71"/>
    <w:rsid w:val="00532C77"/>
    <w:rsid w:val="00560DAE"/>
    <w:rsid w:val="00584DA1"/>
    <w:rsid w:val="00596F63"/>
    <w:rsid w:val="005E4CAE"/>
    <w:rsid w:val="005F1B57"/>
    <w:rsid w:val="00603D8A"/>
    <w:rsid w:val="00623561"/>
    <w:rsid w:val="00637BBD"/>
    <w:rsid w:val="00642851"/>
    <w:rsid w:val="00663FF4"/>
    <w:rsid w:val="00671469"/>
    <w:rsid w:val="00677725"/>
    <w:rsid w:val="006818F4"/>
    <w:rsid w:val="006961BE"/>
    <w:rsid w:val="006C5980"/>
    <w:rsid w:val="00706F58"/>
    <w:rsid w:val="00753524"/>
    <w:rsid w:val="00791E24"/>
    <w:rsid w:val="007B7879"/>
    <w:rsid w:val="007D4B14"/>
    <w:rsid w:val="007D4CB2"/>
    <w:rsid w:val="007D700A"/>
    <w:rsid w:val="007F1679"/>
    <w:rsid w:val="00854E70"/>
    <w:rsid w:val="008A6EA1"/>
    <w:rsid w:val="008B49FD"/>
    <w:rsid w:val="008C0263"/>
    <w:rsid w:val="008D5DBB"/>
    <w:rsid w:val="008E1EE8"/>
    <w:rsid w:val="008F5A93"/>
    <w:rsid w:val="008F7587"/>
    <w:rsid w:val="00913F76"/>
    <w:rsid w:val="009262D3"/>
    <w:rsid w:val="009526FA"/>
    <w:rsid w:val="009531AA"/>
    <w:rsid w:val="009536CE"/>
    <w:rsid w:val="0098401D"/>
    <w:rsid w:val="00A00E06"/>
    <w:rsid w:val="00A128D8"/>
    <w:rsid w:val="00A17114"/>
    <w:rsid w:val="00A64CED"/>
    <w:rsid w:val="00AB2CE1"/>
    <w:rsid w:val="00AC2502"/>
    <w:rsid w:val="00B10F0A"/>
    <w:rsid w:val="00B50B86"/>
    <w:rsid w:val="00B74561"/>
    <w:rsid w:val="00B917E1"/>
    <w:rsid w:val="00B93516"/>
    <w:rsid w:val="00BA61D7"/>
    <w:rsid w:val="00BC4DE2"/>
    <w:rsid w:val="00BD7F34"/>
    <w:rsid w:val="00C25B98"/>
    <w:rsid w:val="00C32C4E"/>
    <w:rsid w:val="00C40AF1"/>
    <w:rsid w:val="00C43951"/>
    <w:rsid w:val="00C50A07"/>
    <w:rsid w:val="00C5275C"/>
    <w:rsid w:val="00C5625F"/>
    <w:rsid w:val="00CB6434"/>
    <w:rsid w:val="00CD45F6"/>
    <w:rsid w:val="00CD5804"/>
    <w:rsid w:val="00CE441D"/>
    <w:rsid w:val="00CE5233"/>
    <w:rsid w:val="00CF4F1E"/>
    <w:rsid w:val="00D1009C"/>
    <w:rsid w:val="00D20F75"/>
    <w:rsid w:val="00DA550C"/>
    <w:rsid w:val="00DB1A68"/>
    <w:rsid w:val="00DB2297"/>
    <w:rsid w:val="00DB516D"/>
    <w:rsid w:val="00DC6911"/>
    <w:rsid w:val="00E02EA5"/>
    <w:rsid w:val="00E27361"/>
    <w:rsid w:val="00E34A71"/>
    <w:rsid w:val="00E47D21"/>
    <w:rsid w:val="00E65B87"/>
    <w:rsid w:val="00E8268F"/>
    <w:rsid w:val="00E93A8B"/>
    <w:rsid w:val="00E97AD0"/>
    <w:rsid w:val="00EB58DC"/>
    <w:rsid w:val="00EB6AEE"/>
    <w:rsid w:val="00EC69FB"/>
    <w:rsid w:val="00ED1057"/>
    <w:rsid w:val="00EE33AF"/>
    <w:rsid w:val="00EE3BA3"/>
    <w:rsid w:val="00EE3D28"/>
    <w:rsid w:val="00EE46BA"/>
    <w:rsid w:val="00EE674A"/>
    <w:rsid w:val="00F05393"/>
    <w:rsid w:val="00F17621"/>
    <w:rsid w:val="00F24687"/>
    <w:rsid w:val="00F555FC"/>
    <w:rsid w:val="00F87F27"/>
    <w:rsid w:val="00FB0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5B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5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B9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25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B9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791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91E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791E2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91E24"/>
    <w:pPr>
      <w:spacing w:after="120" w:line="480" w:lineRule="auto"/>
      <w:ind w:left="283"/>
    </w:pPr>
    <w:rPr>
      <w:rFonts w:ascii="Times New Roman" w:eastAsia="Times New Roman" w:hAnsi="Times New Roman"/>
      <w:sz w:val="28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91E24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791E2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91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1E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91E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91E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ody Text Indent"/>
    <w:aliases w:val="Основной текст без отступа,Нумерованный список !!,Надин стиль,Основной текст 1"/>
    <w:basedOn w:val="a"/>
    <w:link w:val="ad"/>
    <w:unhideWhenUsed/>
    <w:rsid w:val="00791E2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c"/>
    <w:rsid w:val="00791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791E24"/>
    <w:rPr>
      <w:color w:val="0000FF"/>
      <w:u w:val="single"/>
    </w:rPr>
  </w:style>
  <w:style w:type="paragraph" w:customStyle="1" w:styleId="Style3">
    <w:name w:val="Style3"/>
    <w:basedOn w:val="a"/>
    <w:uiPriority w:val="99"/>
    <w:rsid w:val="00791E24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91E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91E24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91E24"/>
    <w:rPr>
      <w:rFonts w:ascii="Times New Roman" w:hAnsi="Times New Roman" w:cs="Times New Roman" w:hint="default"/>
      <w:sz w:val="26"/>
      <w:szCs w:val="26"/>
    </w:rPr>
  </w:style>
  <w:style w:type="character" w:customStyle="1" w:styleId="1">
    <w:name w:val="Верхний колонтитул Знак1"/>
    <w:uiPriority w:val="99"/>
    <w:semiHidden/>
    <w:rsid w:val="00791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uiPriority w:val="99"/>
    <w:semiHidden/>
    <w:rsid w:val="00791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uiPriority w:val="99"/>
    <w:semiHidden/>
    <w:rsid w:val="00791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semiHidden/>
    <w:unhideWhenUsed/>
    <w:rsid w:val="00791E24"/>
    <w:rPr>
      <w:color w:val="800080"/>
      <w:u w:val="single"/>
    </w:rPr>
  </w:style>
  <w:style w:type="paragraph" w:customStyle="1" w:styleId="xl67">
    <w:name w:val="xl67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91E2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91E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91E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91E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791E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791E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0">
    <w:name w:val="Document Map"/>
    <w:basedOn w:val="a"/>
    <w:link w:val="af1"/>
    <w:uiPriority w:val="99"/>
    <w:semiHidden/>
    <w:unhideWhenUsed/>
    <w:rsid w:val="00791E2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791E24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791E24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791E2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791E2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791E2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791E2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791E2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791E24"/>
    <w:pPr>
      <w:shd w:val="clear" w:color="auto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791E2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791E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791E2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791E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2">
    <w:name w:val="xl182"/>
    <w:basedOn w:val="a"/>
    <w:rsid w:val="00791E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791E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5">
    <w:name w:val="xl18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6">
    <w:name w:val="xl186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7">
    <w:name w:val="xl187"/>
    <w:basedOn w:val="a"/>
    <w:rsid w:val="00791E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8">
    <w:name w:val="xl18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9">
    <w:name w:val="xl18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1">
    <w:name w:val="xl19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2">
    <w:name w:val="xl19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5">
    <w:name w:val="xl19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4">
    <w:name w:val="xl20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7">
    <w:name w:val="xl20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8">
    <w:name w:val="xl20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9">
    <w:name w:val="xl20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0">
    <w:name w:val="xl21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1">
    <w:name w:val="xl21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4">
    <w:name w:val="xl214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5">
    <w:name w:val="xl215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6">
    <w:name w:val="xl216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791E24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"/>
    <w:rsid w:val="00791E24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"/>
    <w:rsid w:val="00791E24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"/>
    <w:rsid w:val="00791E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3">
    <w:name w:val="xl22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91E2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xl224">
    <w:name w:val="xl22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7">
    <w:name w:val="xl22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8">
    <w:name w:val="xl22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9">
    <w:name w:val="xl22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0">
    <w:name w:val="xl23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1">
    <w:name w:val="xl23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2">
    <w:name w:val="xl23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3">
    <w:name w:val="xl23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4">
    <w:name w:val="xl23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5">
    <w:name w:val="xl23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6">
    <w:name w:val="xl23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7">
    <w:name w:val="xl23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8">
    <w:name w:val="xl23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40">
    <w:name w:val="xl24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791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91E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791E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91E24"/>
    <w:rPr>
      <w:vertAlign w:val="superscript"/>
    </w:rPr>
  </w:style>
  <w:style w:type="paragraph" w:customStyle="1" w:styleId="msonormal0">
    <w:name w:val="msonormal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4">
    <w:name w:val="xl24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5">
    <w:name w:val="xl24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6">
    <w:name w:val="xl24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7">
    <w:name w:val="xl247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8">
    <w:name w:val="xl248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9">
    <w:name w:val="xl249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0">
    <w:name w:val="xl250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1">
    <w:name w:val="xl251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2">
    <w:name w:val="xl252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3">
    <w:name w:val="xl253"/>
    <w:basedOn w:val="a"/>
    <w:rsid w:val="00791E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4">
    <w:name w:val="xl254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5">
    <w:name w:val="xl255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"/>
    <w:rsid w:val="00791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font5">
    <w:name w:val="font5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6">
    <w:name w:val="font6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65">
    <w:name w:val="xl65"/>
    <w:basedOn w:val="a"/>
    <w:rsid w:val="00791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791E24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91E24"/>
  </w:style>
  <w:style w:type="paragraph" w:customStyle="1" w:styleId="ConsPlusCell">
    <w:name w:val="ConsPlusCell"/>
    <w:uiPriority w:val="99"/>
    <w:rsid w:val="00791E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791E24"/>
  </w:style>
  <w:style w:type="numbering" w:customStyle="1" w:styleId="3">
    <w:name w:val="Нет списка3"/>
    <w:next w:val="a2"/>
    <w:uiPriority w:val="99"/>
    <w:semiHidden/>
    <w:unhideWhenUsed/>
    <w:rsid w:val="00791E24"/>
  </w:style>
  <w:style w:type="paragraph" w:styleId="af6">
    <w:name w:val="Title"/>
    <w:basedOn w:val="a"/>
    <w:link w:val="af7"/>
    <w:qFormat/>
    <w:rsid w:val="00791E24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f7">
    <w:name w:val="Название Знак"/>
    <w:basedOn w:val="a0"/>
    <w:link w:val="af6"/>
    <w:rsid w:val="00791E24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791E2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91E2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91E24"/>
    <w:rPr>
      <w:rFonts w:ascii="Calibri" w:eastAsia="Calibri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91E2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91E24"/>
    <w:rPr>
      <w:rFonts w:ascii="Calibri" w:eastAsia="Calibri" w:hAnsi="Calibri" w:cs="Times New Roman"/>
      <w:b/>
      <w:bCs/>
      <w:sz w:val="20"/>
      <w:szCs w:val="20"/>
    </w:rPr>
  </w:style>
  <w:style w:type="character" w:styleId="afd">
    <w:name w:val="Emphasis"/>
    <w:basedOn w:val="a0"/>
    <w:uiPriority w:val="20"/>
    <w:qFormat/>
    <w:rsid w:val="00791E2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16E62-D752-42C4-86FF-1188F2B4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69</Pages>
  <Words>28260</Words>
  <Characters>161085</Characters>
  <Application>Microsoft Office Word</Application>
  <DocSecurity>0</DocSecurity>
  <Lines>1342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T.Harchenko</cp:lastModifiedBy>
  <cp:revision>2</cp:revision>
  <cp:lastPrinted>2021-12-09T12:01:00Z</cp:lastPrinted>
  <dcterms:created xsi:type="dcterms:W3CDTF">2022-01-27T09:27:00Z</dcterms:created>
  <dcterms:modified xsi:type="dcterms:W3CDTF">2022-01-27T09:27:00Z</dcterms:modified>
</cp:coreProperties>
</file>